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151CD" w14:textId="207F04B9" w:rsidR="001D4114" w:rsidRPr="001D4114" w:rsidRDefault="001D4114" w:rsidP="001D4114">
      <w:pPr>
        <w:jc w:val="right"/>
        <w:rPr>
          <w:b/>
          <w:bCs/>
          <w:sz w:val="24"/>
          <w:szCs w:val="24"/>
        </w:rPr>
      </w:pPr>
      <w:r w:rsidRPr="001D4114">
        <w:rPr>
          <w:rFonts w:hint="eastAsia"/>
          <w:b/>
          <w:bCs/>
          <w:sz w:val="24"/>
          <w:szCs w:val="24"/>
        </w:rPr>
        <w:t>R３．12月</w:t>
      </w:r>
    </w:p>
    <w:p w14:paraId="01CB99AC" w14:textId="012ABEAB" w:rsidR="0062720F" w:rsidRPr="001D4114" w:rsidRDefault="008A6FA2" w:rsidP="00BA2F12">
      <w:pPr>
        <w:jc w:val="center"/>
        <w:rPr>
          <w:b/>
          <w:bCs/>
          <w:sz w:val="32"/>
          <w:szCs w:val="32"/>
        </w:rPr>
      </w:pPr>
      <w:r w:rsidRPr="001D4114">
        <w:rPr>
          <w:rFonts w:hint="eastAsia"/>
          <w:b/>
          <w:bCs/>
          <w:sz w:val="32"/>
          <w:szCs w:val="32"/>
        </w:rPr>
        <w:t>トビイロウンカ報告会</w:t>
      </w:r>
    </w:p>
    <w:p w14:paraId="60987D1C" w14:textId="43ACE6FC" w:rsidR="003A619C" w:rsidRDefault="001D4114" w:rsidP="00BA2F12">
      <w:pPr>
        <w:jc w:val="center"/>
        <w:rPr>
          <w:b/>
          <w:bCs/>
          <w:sz w:val="28"/>
          <w:szCs w:val="28"/>
        </w:rPr>
      </w:pPr>
      <w:r>
        <w:rPr>
          <w:rFonts w:hint="eastAsia"/>
          <w:b/>
          <w:bCs/>
          <w:sz w:val="28"/>
          <w:szCs w:val="28"/>
        </w:rPr>
        <w:t>に関する</w:t>
      </w:r>
    </w:p>
    <w:p w14:paraId="5B262B62" w14:textId="3135D41C" w:rsidR="001D4114" w:rsidRDefault="001D4114" w:rsidP="00BA2F12">
      <w:pPr>
        <w:jc w:val="center"/>
        <w:rPr>
          <w:b/>
          <w:bCs/>
          <w:sz w:val="28"/>
          <w:szCs w:val="28"/>
        </w:rPr>
      </w:pPr>
      <w:r>
        <w:rPr>
          <w:rFonts w:hint="eastAsia"/>
          <w:b/>
          <w:bCs/>
          <w:sz w:val="28"/>
          <w:szCs w:val="28"/>
        </w:rPr>
        <w:t>事前質問・要望</w:t>
      </w:r>
    </w:p>
    <w:p w14:paraId="7916F7BB" w14:textId="77777777" w:rsidR="001D4114" w:rsidRDefault="001D4114" w:rsidP="00BA2F12">
      <w:pPr>
        <w:jc w:val="center"/>
        <w:rPr>
          <w:b/>
          <w:bCs/>
          <w:sz w:val="28"/>
          <w:szCs w:val="28"/>
        </w:rPr>
      </w:pPr>
    </w:p>
    <w:p w14:paraId="59D94EAD" w14:textId="3FE2B809" w:rsidR="00DE6175" w:rsidRDefault="00DE6175" w:rsidP="00BD220F">
      <w:pPr>
        <w:ind w:firstLineChars="100" w:firstLine="275"/>
        <w:jc w:val="left"/>
        <w:rPr>
          <w:b/>
          <w:bCs/>
          <w:sz w:val="28"/>
          <w:szCs w:val="28"/>
        </w:rPr>
      </w:pPr>
      <w:r>
        <w:rPr>
          <w:rFonts w:hint="eastAsia"/>
          <w:b/>
          <w:bCs/>
          <w:sz w:val="28"/>
          <w:szCs w:val="28"/>
        </w:rPr>
        <w:t>米価が毎年1～2割下がるなか、必要経費（燃料、農薬、肥料、資機材）は毎年高騰している。</w:t>
      </w:r>
    </w:p>
    <w:p w14:paraId="3336301C" w14:textId="3A628B90" w:rsidR="00DE6175" w:rsidRDefault="00DE6175" w:rsidP="00BD220F">
      <w:pPr>
        <w:ind w:firstLineChars="100" w:firstLine="275"/>
        <w:jc w:val="left"/>
        <w:rPr>
          <w:b/>
          <w:bCs/>
          <w:sz w:val="28"/>
          <w:szCs w:val="28"/>
        </w:rPr>
      </w:pPr>
      <w:r>
        <w:rPr>
          <w:rFonts w:hint="eastAsia"/>
          <w:b/>
          <w:bCs/>
          <w:sz w:val="28"/>
          <w:szCs w:val="28"/>
        </w:rPr>
        <w:t>一方で、</w:t>
      </w:r>
      <w:r w:rsidR="003A619C">
        <w:rPr>
          <w:rFonts w:hint="eastAsia"/>
          <w:b/>
          <w:bCs/>
          <w:sz w:val="28"/>
          <w:szCs w:val="28"/>
        </w:rPr>
        <w:t>奈良</w:t>
      </w:r>
      <w:r w:rsidR="00BD220F">
        <w:rPr>
          <w:rFonts w:hint="eastAsia"/>
          <w:b/>
          <w:bCs/>
          <w:sz w:val="28"/>
          <w:szCs w:val="28"/>
        </w:rPr>
        <w:t>盆地の</w:t>
      </w:r>
      <w:r w:rsidR="00971113">
        <w:rPr>
          <w:rFonts w:hint="eastAsia"/>
          <w:b/>
          <w:bCs/>
          <w:sz w:val="28"/>
          <w:szCs w:val="28"/>
        </w:rPr>
        <w:t>中央</w:t>
      </w:r>
      <w:r w:rsidR="00BD220F">
        <w:rPr>
          <w:rFonts w:hint="eastAsia"/>
          <w:b/>
          <w:bCs/>
          <w:sz w:val="28"/>
          <w:szCs w:val="28"/>
        </w:rPr>
        <w:t>にあ</w:t>
      </w:r>
      <w:r w:rsidR="00971113">
        <w:rPr>
          <w:rFonts w:hint="eastAsia"/>
          <w:b/>
          <w:bCs/>
          <w:sz w:val="28"/>
          <w:szCs w:val="28"/>
        </w:rPr>
        <w:t>り</w:t>
      </w:r>
      <w:r w:rsidR="003A619C">
        <w:rPr>
          <w:rFonts w:hint="eastAsia"/>
          <w:b/>
          <w:bCs/>
          <w:sz w:val="28"/>
          <w:szCs w:val="28"/>
        </w:rPr>
        <w:t>県下において</w:t>
      </w:r>
      <w:r w:rsidR="00BD220F">
        <w:rPr>
          <w:rFonts w:hint="eastAsia"/>
          <w:b/>
          <w:bCs/>
          <w:sz w:val="28"/>
          <w:szCs w:val="28"/>
        </w:rPr>
        <w:t>も</w:t>
      </w:r>
      <w:r w:rsidR="003A619C">
        <w:rPr>
          <w:rFonts w:hint="eastAsia"/>
          <w:b/>
          <w:bCs/>
          <w:sz w:val="28"/>
          <w:szCs w:val="28"/>
        </w:rPr>
        <w:t>農地面積割合が一番</w:t>
      </w:r>
      <w:r w:rsidR="00BD220F">
        <w:rPr>
          <w:rFonts w:hint="eastAsia"/>
          <w:b/>
          <w:bCs/>
          <w:sz w:val="28"/>
          <w:szCs w:val="28"/>
        </w:rPr>
        <w:t>高い</w:t>
      </w:r>
      <w:r w:rsidR="003A619C">
        <w:rPr>
          <w:rFonts w:hint="eastAsia"/>
          <w:b/>
          <w:bCs/>
          <w:sz w:val="28"/>
          <w:szCs w:val="28"/>
        </w:rPr>
        <w:t>三宅町において、水田等の多面的効果</w:t>
      </w:r>
      <w:r w:rsidR="00000A28">
        <w:rPr>
          <w:rFonts w:hint="eastAsia"/>
          <w:b/>
          <w:bCs/>
          <w:sz w:val="28"/>
          <w:szCs w:val="28"/>
        </w:rPr>
        <w:t>（田園景観・洪水緩和・温暖化防止</w:t>
      </w:r>
      <w:r>
        <w:rPr>
          <w:rFonts w:hint="eastAsia"/>
          <w:b/>
          <w:bCs/>
          <w:sz w:val="28"/>
          <w:szCs w:val="28"/>
        </w:rPr>
        <w:t>・生物多様性</w:t>
      </w:r>
      <w:r w:rsidR="00BD220F">
        <w:rPr>
          <w:rFonts w:hint="eastAsia"/>
          <w:b/>
          <w:bCs/>
          <w:sz w:val="28"/>
          <w:szCs w:val="28"/>
        </w:rPr>
        <w:t>等</w:t>
      </w:r>
      <w:r w:rsidR="00000A28">
        <w:rPr>
          <w:rFonts w:hint="eastAsia"/>
          <w:b/>
          <w:bCs/>
          <w:sz w:val="28"/>
          <w:szCs w:val="28"/>
        </w:rPr>
        <w:t>）</w:t>
      </w:r>
      <w:r w:rsidR="00BD220F">
        <w:rPr>
          <w:rFonts w:hint="eastAsia"/>
          <w:b/>
          <w:bCs/>
          <w:sz w:val="28"/>
          <w:szCs w:val="28"/>
        </w:rPr>
        <w:t>が</w:t>
      </w:r>
      <w:r>
        <w:rPr>
          <w:rFonts w:hint="eastAsia"/>
          <w:b/>
          <w:bCs/>
          <w:sz w:val="28"/>
          <w:szCs w:val="28"/>
        </w:rPr>
        <w:t>発揮され、コロナ禍において地方移住の機運が高まる中</w:t>
      </w:r>
      <w:r w:rsidR="00971113">
        <w:rPr>
          <w:rFonts w:hint="eastAsia"/>
          <w:b/>
          <w:bCs/>
          <w:sz w:val="28"/>
          <w:szCs w:val="28"/>
        </w:rPr>
        <w:t>、</w:t>
      </w:r>
      <w:r>
        <w:rPr>
          <w:rFonts w:hint="eastAsia"/>
          <w:b/>
          <w:bCs/>
          <w:sz w:val="28"/>
          <w:szCs w:val="28"/>
        </w:rPr>
        <w:t>「デジタル田園都市構想」</w:t>
      </w:r>
      <w:r w:rsidR="00E4732E">
        <w:rPr>
          <w:rFonts w:hint="eastAsia"/>
          <w:b/>
          <w:bCs/>
          <w:sz w:val="28"/>
          <w:szCs w:val="28"/>
        </w:rPr>
        <w:t>や「スーパーシティー構想」</w:t>
      </w:r>
      <w:r>
        <w:rPr>
          <w:rFonts w:hint="eastAsia"/>
          <w:b/>
          <w:bCs/>
          <w:sz w:val="28"/>
          <w:szCs w:val="28"/>
        </w:rPr>
        <w:t>のもと</w:t>
      </w:r>
      <w:r w:rsidR="00E4732E">
        <w:rPr>
          <w:rFonts w:hint="eastAsia"/>
          <w:b/>
          <w:bCs/>
          <w:sz w:val="28"/>
          <w:szCs w:val="28"/>
        </w:rPr>
        <w:t>でも</w:t>
      </w:r>
      <w:r w:rsidR="00BD220F">
        <w:rPr>
          <w:rFonts w:hint="eastAsia"/>
          <w:b/>
          <w:bCs/>
          <w:sz w:val="28"/>
          <w:szCs w:val="28"/>
        </w:rPr>
        <w:t>農業</w:t>
      </w:r>
      <w:r w:rsidR="00786918">
        <w:rPr>
          <w:rFonts w:hint="eastAsia"/>
          <w:b/>
          <w:bCs/>
          <w:sz w:val="28"/>
          <w:szCs w:val="28"/>
        </w:rPr>
        <w:t>は重要であ</w:t>
      </w:r>
      <w:r>
        <w:rPr>
          <w:rFonts w:hint="eastAsia"/>
          <w:b/>
          <w:bCs/>
          <w:sz w:val="28"/>
          <w:szCs w:val="28"/>
        </w:rPr>
        <w:t>ると思料する。</w:t>
      </w:r>
    </w:p>
    <w:p w14:paraId="26AAEA08" w14:textId="275D3D30" w:rsidR="003A619C" w:rsidRDefault="00DE6175" w:rsidP="00BD220F">
      <w:pPr>
        <w:ind w:firstLineChars="100" w:firstLine="275"/>
        <w:jc w:val="left"/>
        <w:rPr>
          <w:b/>
          <w:bCs/>
          <w:sz w:val="28"/>
          <w:szCs w:val="28"/>
        </w:rPr>
      </w:pPr>
      <w:r>
        <w:rPr>
          <w:rFonts w:hint="eastAsia"/>
          <w:b/>
          <w:bCs/>
          <w:sz w:val="28"/>
          <w:szCs w:val="28"/>
        </w:rPr>
        <w:t>そのような認識のもと、</w:t>
      </w:r>
      <w:r w:rsidR="00BD220F">
        <w:rPr>
          <w:rFonts w:hint="eastAsia"/>
          <w:b/>
          <w:bCs/>
          <w:sz w:val="28"/>
          <w:szCs w:val="28"/>
        </w:rPr>
        <w:t>産業政策又は地域政策として</w:t>
      </w:r>
      <w:r>
        <w:rPr>
          <w:rFonts w:hint="eastAsia"/>
          <w:b/>
          <w:bCs/>
          <w:sz w:val="28"/>
          <w:szCs w:val="28"/>
        </w:rPr>
        <w:t>農業に対する</w:t>
      </w:r>
      <w:r w:rsidR="00BD220F">
        <w:rPr>
          <w:rFonts w:hint="eastAsia"/>
          <w:b/>
          <w:bCs/>
          <w:sz w:val="28"/>
          <w:szCs w:val="28"/>
        </w:rPr>
        <w:t>長期ビジョン</w:t>
      </w:r>
      <w:r w:rsidR="00657D30">
        <w:rPr>
          <w:rFonts w:hint="eastAsia"/>
          <w:b/>
          <w:bCs/>
          <w:sz w:val="28"/>
          <w:szCs w:val="28"/>
        </w:rPr>
        <w:t>必要性</w:t>
      </w:r>
      <w:r w:rsidR="00E4732E">
        <w:rPr>
          <w:rFonts w:hint="eastAsia"/>
          <w:b/>
          <w:bCs/>
          <w:sz w:val="28"/>
          <w:szCs w:val="28"/>
        </w:rPr>
        <w:t>とともに</w:t>
      </w:r>
      <w:r w:rsidR="00786918">
        <w:rPr>
          <w:rFonts w:hint="eastAsia"/>
          <w:b/>
          <w:bCs/>
          <w:sz w:val="28"/>
          <w:szCs w:val="28"/>
        </w:rPr>
        <w:t>、今回の報告会について感じるところ次の通りである</w:t>
      </w:r>
      <w:r w:rsidR="008866B6">
        <w:rPr>
          <w:rFonts w:hint="eastAsia"/>
          <w:b/>
          <w:bCs/>
          <w:sz w:val="28"/>
          <w:szCs w:val="28"/>
        </w:rPr>
        <w:t>ので、真摯にお答え頂ければ幸甚である</w:t>
      </w:r>
      <w:r w:rsidR="00786918">
        <w:rPr>
          <w:rFonts w:hint="eastAsia"/>
          <w:b/>
          <w:bCs/>
          <w:sz w:val="28"/>
          <w:szCs w:val="28"/>
        </w:rPr>
        <w:t>。</w:t>
      </w:r>
    </w:p>
    <w:p w14:paraId="62897402" w14:textId="77777777" w:rsidR="00BD220F" w:rsidRDefault="00BD220F" w:rsidP="00BD220F">
      <w:pPr>
        <w:ind w:firstLineChars="100" w:firstLine="275"/>
        <w:jc w:val="left"/>
        <w:rPr>
          <w:b/>
          <w:bCs/>
          <w:sz w:val="28"/>
          <w:szCs w:val="28"/>
        </w:rPr>
      </w:pPr>
    </w:p>
    <w:p w14:paraId="3BF45502" w14:textId="31D7F60D" w:rsidR="00BA2F12" w:rsidRDefault="00B40610" w:rsidP="00B40610">
      <w:pPr>
        <w:pStyle w:val="a3"/>
        <w:numPr>
          <w:ilvl w:val="0"/>
          <w:numId w:val="1"/>
        </w:numPr>
        <w:ind w:leftChars="0"/>
        <w:jc w:val="left"/>
        <w:rPr>
          <w:b/>
          <w:bCs/>
          <w:sz w:val="28"/>
          <w:szCs w:val="28"/>
        </w:rPr>
      </w:pPr>
      <w:r w:rsidRPr="00B40610">
        <w:rPr>
          <w:rFonts w:hint="eastAsia"/>
          <w:b/>
          <w:bCs/>
          <w:sz w:val="28"/>
          <w:szCs w:val="28"/>
        </w:rPr>
        <w:t>実証とは、</w:t>
      </w:r>
      <w:r w:rsidRPr="00BD19F4">
        <w:rPr>
          <w:rFonts w:hint="eastAsia"/>
          <w:b/>
          <w:bCs/>
          <w:color w:val="FF0000"/>
          <w:sz w:val="28"/>
          <w:szCs w:val="28"/>
        </w:rPr>
        <w:t>仮説</w:t>
      </w:r>
      <w:r w:rsidRPr="00B40610">
        <w:rPr>
          <w:rFonts w:hint="eastAsia"/>
          <w:b/>
          <w:bCs/>
          <w:sz w:val="28"/>
          <w:szCs w:val="28"/>
        </w:rPr>
        <w:t>を立てそれを検証する行為である。本事業における「仮説」とは何か？</w:t>
      </w:r>
    </w:p>
    <w:p w14:paraId="45071D13" w14:textId="3C86EFCF" w:rsidR="00B40610" w:rsidRPr="00B40610" w:rsidRDefault="00782825" w:rsidP="00B40610">
      <w:pPr>
        <w:pStyle w:val="a3"/>
        <w:ind w:leftChars="0" w:left="720"/>
        <w:jc w:val="left"/>
        <w:rPr>
          <w:b/>
          <w:bCs/>
          <w:sz w:val="28"/>
          <w:szCs w:val="28"/>
        </w:rPr>
      </w:pPr>
      <w:r>
        <w:rPr>
          <w:rFonts w:hint="eastAsia"/>
          <w:b/>
          <w:bCs/>
          <w:sz w:val="28"/>
          <w:szCs w:val="28"/>
        </w:rPr>
        <w:t>【</w:t>
      </w:r>
      <w:r w:rsidR="00B40610">
        <w:rPr>
          <w:rFonts w:hint="eastAsia"/>
          <w:b/>
          <w:bCs/>
          <w:sz w:val="28"/>
          <w:szCs w:val="28"/>
        </w:rPr>
        <w:t>解説</w:t>
      </w:r>
      <w:r>
        <w:rPr>
          <w:rFonts w:hint="eastAsia"/>
          <w:b/>
          <w:bCs/>
          <w:sz w:val="28"/>
          <w:szCs w:val="28"/>
        </w:rPr>
        <w:t>】</w:t>
      </w:r>
      <w:r w:rsidR="00A9161A">
        <w:rPr>
          <w:rFonts w:hint="eastAsia"/>
          <w:b/>
          <w:bCs/>
          <w:sz w:val="28"/>
          <w:szCs w:val="28"/>
        </w:rPr>
        <w:t>町が単独事業で行う限りは、トビイロウンカ防除に関し、「町の地域特性」を追求することに唯一の正当性があると認識するものである</w:t>
      </w:r>
      <w:r w:rsidR="007075C5">
        <w:rPr>
          <w:rFonts w:hint="eastAsia"/>
          <w:b/>
          <w:bCs/>
          <w:sz w:val="28"/>
          <w:szCs w:val="28"/>
        </w:rPr>
        <w:t>が、それが</w:t>
      </w:r>
      <w:r w:rsidR="00E021EE">
        <w:rPr>
          <w:rFonts w:hint="eastAsia"/>
          <w:b/>
          <w:bCs/>
          <w:sz w:val="28"/>
          <w:szCs w:val="28"/>
        </w:rPr>
        <w:t>示されることなく進められており</w:t>
      </w:r>
      <w:r w:rsidR="007075C5">
        <w:rPr>
          <w:rFonts w:hint="eastAsia"/>
          <w:b/>
          <w:bCs/>
          <w:sz w:val="28"/>
          <w:szCs w:val="28"/>
        </w:rPr>
        <w:t>、税の無駄使いを危惧するも</w:t>
      </w:r>
      <w:r w:rsidR="007075C5">
        <w:rPr>
          <w:rFonts w:hint="eastAsia"/>
          <w:b/>
          <w:bCs/>
          <w:sz w:val="28"/>
          <w:szCs w:val="28"/>
        </w:rPr>
        <w:lastRenderedPageBreak/>
        <w:t>のである</w:t>
      </w:r>
      <w:r w:rsidR="00341A4D">
        <w:rPr>
          <w:rFonts w:hint="eastAsia"/>
          <w:b/>
          <w:bCs/>
          <w:sz w:val="28"/>
          <w:szCs w:val="28"/>
        </w:rPr>
        <w:t>（ドローンの器材や農薬の有用性を検証するならば町で実施する必要ななく、機材メーカー又は製薬会社が行えばいいこと）</w:t>
      </w:r>
      <w:r w:rsidR="00A9161A">
        <w:rPr>
          <w:rFonts w:hint="eastAsia"/>
          <w:b/>
          <w:bCs/>
          <w:sz w:val="28"/>
          <w:szCs w:val="28"/>
        </w:rPr>
        <w:t>。</w:t>
      </w:r>
    </w:p>
    <w:p w14:paraId="5927BADE" w14:textId="1555801B" w:rsidR="00B40610" w:rsidRDefault="00B40610" w:rsidP="00B40610">
      <w:pPr>
        <w:pStyle w:val="a3"/>
        <w:numPr>
          <w:ilvl w:val="0"/>
          <w:numId w:val="1"/>
        </w:numPr>
        <w:ind w:leftChars="0"/>
        <w:jc w:val="left"/>
        <w:rPr>
          <w:b/>
          <w:bCs/>
          <w:sz w:val="28"/>
          <w:szCs w:val="28"/>
        </w:rPr>
      </w:pPr>
      <w:r>
        <w:rPr>
          <w:rFonts w:hint="eastAsia"/>
          <w:b/>
          <w:bCs/>
          <w:sz w:val="28"/>
          <w:szCs w:val="28"/>
        </w:rPr>
        <w:t>ドローンによる実証を行う限りは、</w:t>
      </w:r>
      <w:r w:rsidR="00BF74FB">
        <w:rPr>
          <w:rFonts w:hint="eastAsia"/>
          <w:b/>
          <w:bCs/>
          <w:sz w:val="28"/>
          <w:szCs w:val="28"/>
        </w:rPr>
        <w:t>（実証後、有用でないと判断されることがあっても）</w:t>
      </w:r>
      <w:r w:rsidRPr="00BF74FB">
        <w:rPr>
          <w:rFonts w:hint="eastAsia"/>
          <w:b/>
          <w:bCs/>
          <w:color w:val="FF0000"/>
          <w:sz w:val="28"/>
          <w:szCs w:val="28"/>
        </w:rPr>
        <w:t>実証後、それを普及し深化する等</w:t>
      </w:r>
      <w:r w:rsidR="00BF74FB">
        <w:rPr>
          <w:rFonts w:hint="eastAsia"/>
          <w:b/>
          <w:bCs/>
          <w:color w:val="FF0000"/>
          <w:sz w:val="28"/>
          <w:szCs w:val="28"/>
        </w:rPr>
        <w:t>見込み</w:t>
      </w:r>
      <w:r>
        <w:rPr>
          <w:rFonts w:hint="eastAsia"/>
          <w:b/>
          <w:bCs/>
          <w:sz w:val="28"/>
          <w:szCs w:val="28"/>
        </w:rPr>
        <w:t>があるはずであるが、</w:t>
      </w:r>
      <w:r w:rsidR="00E021EE">
        <w:rPr>
          <w:rFonts w:hint="eastAsia"/>
          <w:b/>
          <w:bCs/>
          <w:sz w:val="28"/>
          <w:szCs w:val="28"/>
        </w:rPr>
        <w:t>その見通し</w:t>
      </w:r>
      <w:r>
        <w:rPr>
          <w:rFonts w:hint="eastAsia"/>
          <w:b/>
          <w:bCs/>
          <w:sz w:val="28"/>
          <w:szCs w:val="28"/>
        </w:rPr>
        <w:t>如何？</w:t>
      </w:r>
    </w:p>
    <w:p w14:paraId="0CD94F54" w14:textId="3240BC5E" w:rsidR="00782825" w:rsidRDefault="00782825" w:rsidP="00782825">
      <w:pPr>
        <w:pStyle w:val="a3"/>
        <w:ind w:leftChars="0" w:left="720"/>
        <w:jc w:val="left"/>
        <w:rPr>
          <w:b/>
          <w:bCs/>
          <w:sz w:val="28"/>
          <w:szCs w:val="28"/>
        </w:rPr>
      </w:pPr>
      <w:r>
        <w:rPr>
          <w:rFonts w:hint="eastAsia"/>
          <w:b/>
          <w:bCs/>
          <w:sz w:val="28"/>
          <w:szCs w:val="28"/>
        </w:rPr>
        <w:t>【解説】</w:t>
      </w:r>
      <w:r w:rsidR="000E2B34">
        <w:rPr>
          <w:rFonts w:hint="eastAsia"/>
          <w:b/>
          <w:bCs/>
          <w:sz w:val="28"/>
          <w:szCs w:val="28"/>
        </w:rPr>
        <w:t>「</w:t>
      </w:r>
      <w:r w:rsidR="00A9161A">
        <w:rPr>
          <w:rFonts w:hint="eastAsia"/>
          <w:b/>
          <w:bCs/>
          <w:sz w:val="28"/>
          <w:szCs w:val="28"/>
        </w:rPr>
        <w:t>スマート農業</w:t>
      </w:r>
      <w:r w:rsidR="000E2B34">
        <w:rPr>
          <w:rFonts w:hint="eastAsia"/>
          <w:b/>
          <w:bCs/>
          <w:sz w:val="28"/>
          <w:szCs w:val="28"/>
        </w:rPr>
        <w:t>」</w:t>
      </w:r>
      <w:r w:rsidR="00A9161A">
        <w:rPr>
          <w:rFonts w:hint="eastAsia"/>
          <w:b/>
          <w:bCs/>
          <w:sz w:val="28"/>
          <w:szCs w:val="28"/>
        </w:rPr>
        <w:t>の展開や、</w:t>
      </w:r>
      <w:r w:rsidR="000E2B34">
        <w:rPr>
          <w:rFonts w:hint="eastAsia"/>
          <w:b/>
          <w:bCs/>
          <w:sz w:val="28"/>
          <w:szCs w:val="28"/>
        </w:rPr>
        <w:t>俄かに提起されている「</w:t>
      </w:r>
      <w:r w:rsidR="00A9161A">
        <w:rPr>
          <w:rFonts w:hint="eastAsia"/>
          <w:b/>
          <w:bCs/>
          <w:sz w:val="28"/>
          <w:szCs w:val="28"/>
        </w:rPr>
        <w:t>スーパーシティ構想</w:t>
      </w:r>
      <w:r w:rsidR="000E2B34">
        <w:rPr>
          <w:rFonts w:hint="eastAsia"/>
          <w:b/>
          <w:bCs/>
          <w:sz w:val="28"/>
          <w:szCs w:val="28"/>
        </w:rPr>
        <w:t>」</w:t>
      </w:r>
      <w:r w:rsidR="00A9161A">
        <w:rPr>
          <w:rFonts w:hint="eastAsia"/>
          <w:b/>
          <w:bCs/>
          <w:sz w:val="28"/>
          <w:szCs w:val="28"/>
        </w:rPr>
        <w:t>の一環として</w:t>
      </w:r>
      <w:r w:rsidR="000E2B34">
        <w:rPr>
          <w:rFonts w:hint="eastAsia"/>
          <w:b/>
          <w:bCs/>
          <w:sz w:val="28"/>
          <w:szCs w:val="28"/>
        </w:rPr>
        <w:t>等</w:t>
      </w:r>
      <w:r w:rsidR="00E021EE">
        <w:rPr>
          <w:rFonts w:hint="eastAsia"/>
          <w:b/>
          <w:bCs/>
          <w:sz w:val="28"/>
          <w:szCs w:val="28"/>
        </w:rPr>
        <w:t>将来へのその技術の適用</w:t>
      </w:r>
      <w:r w:rsidR="00A9161A">
        <w:rPr>
          <w:rFonts w:hint="eastAsia"/>
          <w:b/>
          <w:bCs/>
          <w:sz w:val="28"/>
          <w:szCs w:val="28"/>
        </w:rPr>
        <w:t>計画</w:t>
      </w:r>
      <w:r w:rsidR="000E2B34">
        <w:rPr>
          <w:rFonts w:hint="eastAsia"/>
          <w:b/>
          <w:bCs/>
          <w:sz w:val="28"/>
          <w:szCs w:val="28"/>
        </w:rPr>
        <w:t>性</w:t>
      </w:r>
      <w:r w:rsidR="00A9161A">
        <w:rPr>
          <w:rFonts w:hint="eastAsia"/>
          <w:b/>
          <w:bCs/>
          <w:sz w:val="28"/>
          <w:szCs w:val="28"/>
        </w:rPr>
        <w:t>があるならば理解できなくもないが</w:t>
      </w:r>
      <w:r w:rsidR="006015BA">
        <w:rPr>
          <w:rFonts w:hint="eastAsia"/>
          <w:b/>
          <w:bCs/>
          <w:sz w:val="28"/>
          <w:szCs w:val="28"/>
        </w:rPr>
        <w:t>そのような説明はされてこなかった</w:t>
      </w:r>
      <w:r w:rsidR="00A9161A">
        <w:rPr>
          <w:rFonts w:hint="eastAsia"/>
          <w:b/>
          <w:bCs/>
          <w:sz w:val="28"/>
          <w:szCs w:val="28"/>
        </w:rPr>
        <w:t>。</w:t>
      </w:r>
    </w:p>
    <w:p w14:paraId="0C6549E4" w14:textId="1254BBEE" w:rsidR="00782825" w:rsidRDefault="00B40610" w:rsidP="00B40610">
      <w:pPr>
        <w:pStyle w:val="a3"/>
        <w:numPr>
          <w:ilvl w:val="0"/>
          <w:numId w:val="1"/>
        </w:numPr>
        <w:ind w:leftChars="0"/>
        <w:jc w:val="left"/>
        <w:rPr>
          <w:b/>
          <w:bCs/>
          <w:sz w:val="28"/>
          <w:szCs w:val="28"/>
        </w:rPr>
      </w:pPr>
      <w:r>
        <w:rPr>
          <w:rFonts w:hint="eastAsia"/>
          <w:b/>
          <w:bCs/>
          <w:sz w:val="28"/>
          <w:szCs w:val="28"/>
        </w:rPr>
        <w:t>2か年計画とのことであるが、一年目をみ</w:t>
      </w:r>
      <w:r w:rsidR="00782825">
        <w:rPr>
          <w:rFonts w:hint="eastAsia"/>
          <w:b/>
          <w:bCs/>
          <w:sz w:val="28"/>
          <w:szCs w:val="28"/>
        </w:rPr>
        <w:t>るに</w:t>
      </w:r>
      <w:r>
        <w:rPr>
          <w:rFonts w:hint="eastAsia"/>
          <w:b/>
          <w:bCs/>
          <w:sz w:val="28"/>
          <w:szCs w:val="28"/>
        </w:rPr>
        <w:t>、役に立つのは、ドローンの飛行前に行った「防除研究所による</w:t>
      </w:r>
      <w:r w:rsidR="00E021EE">
        <w:rPr>
          <w:rFonts w:hint="eastAsia"/>
          <w:b/>
          <w:bCs/>
          <w:sz w:val="28"/>
          <w:szCs w:val="28"/>
        </w:rPr>
        <w:t>ほ場</w:t>
      </w:r>
      <w:r>
        <w:rPr>
          <w:rFonts w:hint="eastAsia"/>
          <w:b/>
          <w:bCs/>
          <w:sz w:val="28"/>
          <w:szCs w:val="28"/>
        </w:rPr>
        <w:t>調査」のみである。</w:t>
      </w:r>
      <w:r w:rsidR="00782825">
        <w:rPr>
          <w:rFonts w:hint="eastAsia"/>
          <w:b/>
          <w:bCs/>
          <w:sz w:val="28"/>
          <w:szCs w:val="28"/>
        </w:rPr>
        <w:t>農家にとっては、</w:t>
      </w:r>
      <w:r w:rsidR="00FA0DD1">
        <w:rPr>
          <w:rFonts w:hint="eastAsia"/>
          <w:b/>
          <w:bCs/>
          <w:sz w:val="28"/>
          <w:szCs w:val="28"/>
        </w:rPr>
        <w:t>害虫の発生等</w:t>
      </w:r>
      <w:r w:rsidR="00782825">
        <w:rPr>
          <w:rFonts w:hint="eastAsia"/>
          <w:b/>
          <w:bCs/>
          <w:sz w:val="28"/>
          <w:szCs w:val="28"/>
        </w:rPr>
        <w:t>毎日神経を尖らせている状況であり、</w:t>
      </w:r>
      <w:r w:rsidR="00E021EE">
        <w:rPr>
          <w:rFonts w:hint="eastAsia"/>
          <w:b/>
          <w:bCs/>
          <w:sz w:val="28"/>
          <w:szCs w:val="28"/>
        </w:rPr>
        <w:t>ほ場</w:t>
      </w:r>
      <w:r w:rsidR="00782825">
        <w:rPr>
          <w:rFonts w:hint="eastAsia"/>
          <w:b/>
          <w:bCs/>
          <w:sz w:val="28"/>
          <w:szCs w:val="28"/>
        </w:rPr>
        <w:t>調査後、直ちに</w:t>
      </w:r>
      <w:r w:rsidR="0055622C" w:rsidRPr="00BF74FB">
        <w:rPr>
          <w:rFonts w:hint="eastAsia"/>
          <w:b/>
          <w:bCs/>
          <w:color w:val="FF0000"/>
          <w:sz w:val="28"/>
          <w:szCs w:val="28"/>
        </w:rPr>
        <w:t>リアルタイム</w:t>
      </w:r>
      <w:r w:rsidR="0055622C">
        <w:rPr>
          <w:rFonts w:hint="eastAsia"/>
          <w:b/>
          <w:bCs/>
          <w:sz w:val="28"/>
          <w:szCs w:val="28"/>
        </w:rPr>
        <w:t>で</w:t>
      </w:r>
      <w:r w:rsidR="00782825">
        <w:rPr>
          <w:rFonts w:hint="eastAsia"/>
          <w:b/>
          <w:bCs/>
          <w:sz w:val="28"/>
          <w:szCs w:val="28"/>
        </w:rPr>
        <w:t>それを公表されたい</w:t>
      </w:r>
      <w:r w:rsidR="00E021EE">
        <w:rPr>
          <w:rFonts w:hint="eastAsia"/>
          <w:b/>
          <w:bCs/>
          <w:sz w:val="28"/>
          <w:szCs w:val="28"/>
        </w:rPr>
        <w:t>（特定されるほ場</w:t>
      </w:r>
      <w:r w:rsidR="00B36DD2">
        <w:rPr>
          <w:rFonts w:hint="eastAsia"/>
          <w:b/>
          <w:bCs/>
          <w:sz w:val="28"/>
          <w:szCs w:val="28"/>
        </w:rPr>
        <w:t>の情報はともかく、大事○○で〇月〇日トビイロウンカ何匹発生等</w:t>
      </w:r>
      <w:r w:rsidR="00E021EE">
        <w:rPr>
          <w:rFonts w:hint="eastAsia"/>
          <w:b/>
          <w:bCs/>
          <w:sz w:val="28"/>
          <w:szCs w:val="28"/>
        </w:rPr>
        <w:t>）</w:t>
      </w:r>
      <w:r w:rsidR="00782825">
        <w:rPr>
          <w:rFonts w:hint="eastAsia"/>
          <w:b/>
          <w:bCs/>
          <w:sz w:val="28"/>
          <w:szCs w:val="28"/>
        </w:rPr>
        <w:t>。</w:t>
      </w:r>
    </w:p>
    <w:p w14:paraId="680E898F" w14:textId="74C1A3A4" w:rsidR="00782825" w:rsidRDefault="00782825" w:rsidP="00782825">
      <w:pPr>
        <w:pStyle w:val="a3"/>
        <w:ind w:leftChars="0" w:left="720"/>
        <w:jc w:val="left"/>
        <w:rPr>
          <w:b/>
          <w:bCs/>
          <w:sz w:val="28"/>
          <w:szCs w:val="28"/>
        </w:rPr>
      </w:pPr>
      <w:r>
        <w:rPr>
          <w:rFonts w:hint="eastAsia"/>
          <w:b/>
          <w:bCs/>
          <w:sz w:val="28"/>
          <w:szCs w:val="28"/>
        </w:rPr>
        <w:t>【解説】</w:t>
      </w:r>
      <w:r w:rsidR="00B36DD2">
        <w:rPr>
          <w:rFonts w:hint="eastAsia"/>
          <w:b/>
          <w:bCs/>
          <w:sz w:val="28"/>
          <w:szCs w:val="28"/>
        </w:rPr>
        <w:t>トビイロウンカの防除は、田植え期の箱施用剤と、本田では第二期若齢幼虫の発生時（8月上旬、下旬）が有効である。本田での2回防除が必要か否かは毎日の観察に依るしかないものであり、ほ場調査の情報は、個別農家の情報と共に重要であり、重ね合わせることで有用な情報となる。</w:t>
      </w:r>
    </w:p>
    <w:p w14:paraId="78470348" w14:textId="13462955" w:rsidR="00B40610" w:rsidRDefault="0079751D" w:rsidP="00B40610">
      <w:pPr>
        <w:pStyle w:val="a3"/>
        <w:numPr>
          <w:ilvl w:val="0"/>
          <w:numId w:val="1"/>
        </w:numPr>
        <w:ind w:leftChars="0"/>
        <w:jc w:val="left"/>
        <w:rPr>
          <w:b/>
          <w:bCs/>
          <w:sz w:val="28"/>
          <w:szCs w:val="28"/>
        </w:rPr>
      </w:pPr>
      <w:r>
        <w:rPr>
          <w:rFonts w:hint="eastAsia"/>
          <w:b/>
          <w:bCs/>
          <w:sz w:val="28"/>
          <w:szCs w:val="28"/>
        </w:rPr>
        <w:t>今回の実証は、町単独事業であるとのこと。ならば、何故、今回の報告会は、防除所の方が講師なのか</w:t>
      </w:r>
      <w:r w:rsidR="006015BA">
        <w:rPr>
          <w:rFonts w:hint="eastAsia"/>
          <w:b/>
          <w:bCs/>
          <w:sz w:val="28"/>
          <w:szCs w:val="28"/>
        </w:rPr>
        <w:t>疑問である。</w:t>
      </w:r>
      <w:r>
        <w:rPr>
          <w:rFonts w:hint="eastAsia"/>
          <w:b/>
          <w:bCs/>
          <w:sz w:val="28"/>
          <w:szCs w:val="28"/>
        </w:rPr>
        <w:t>実施主体は町でありところ、他者が</w:t>
      </w:r>
      <w:r w:rsidR="00D55346">
        <w:rPr>
          <w:rFonts w:hint="eastAsia"/>
          <w:b/>
          <w:bCs/>
          <w:sz w:val="28"/>
          <w:szCs w:val="28"/>
        </w:rPr>
        <w:t>支援</w:t>
      </w:r>
      <w:r>
        <w:rPr>
          <w:rFonts w:hint="eastAsia"/>
          <w:b/>
          <w:bCs/>
          <w:sz w:val="28"/>
          <w:szCs w:val="28"/>
        </w:rPr>
        <w:t>することはあっても、</w:t>
      </w:r>
      <w:r w:rsidRPr="00BD19F4">
        <w:rPr>
          <w:rFonts w:hint="eastAsia"/>
          <w:b/>
          <w:bCs/>
          <w:color w:val="FF0000"/>
          <w:sz w:val="28"/>
          <w:szCs w:val="28"/>
        </w:rPr>
        <w:t>町が主体となり責任をもって</w:t>
      </w:r>
      <w:r w:rsidR="00D55346">
        <w:rPr>
          <w:rFonts w:hint="eastAsia"/>
          <w:b/>
          <w:bCs/>
          <w:sz w:val="28"/>
          <w:szCs w:val="28"/>
        </w:rPr>
        <w:t>地域特性を踏</w:t>
      </w:r>
      <w:r w:rsidR="00D55346">
        <w:rPr>
          <w:rFonts w:hint="eastAsia"/>
          <w:b/>
          <w:bCs/>
          <w:sz w:val="28"/>
          <w:szCs w:val="28"/>
        </w:rPr>
        <w:lastRenderedPageBreak/>
        <w:t>まえて、</w:t>
      </w:r>
      <w:r w:rsidR="00A9161A">
        <w:rPr>
          <w:rFonts w:hint="eastAsia"/>
          <w:b/>
          <w:bCs/>
          <w:sz w:val="28"/>
          <w:szCs w:val="28"/>
        </w:rPr>
        <w:t>一連の</w:t>
      </w:r>
      <w:r>
        <w:rPr>
          <w:rFonts w:hint="eastAsia"/>
          <w:b/>
          <w:bCs/>
          <w:sz w:val="28"/>
          <w:szCs w:val="28"/>
        </w:rPr>
        <w:t>報告を行うのが筋で</w:t>
      </w:r>
      <w:r w:rsidR="006015BA">
        <w:rPr>
          <w:rFonts w:hint="eastAsia"/>
          <w:b/>
          <w:bCs/>
          <w:sz w:val="28"/>
          <w:szCs w:val="28"/>
        </w:rPr>
        <w:t>ある。</w:t>
      </w:r>
    </w:p>
    <w:p w14:paraId="48BBC75A" w14:textId="527B0F55" w:rsidR="00A9161A" w:rsidRDefault="00A9161A" w:rsidP="00A9161A">
      <w:pPr>
        <w:pStyle w:val="a3"/>
        <w:ind w:leftChars="0" w:left="720"/>
        <w:jc w:val="left"/>
        <w:rPr>
          <w:b/>
          <w:bCs/>
          <w:sz w:val="28"/>
          <w:szCs w:val="28"/>
        </w:rPr>
      </w:pPr>
      <w:r>
        <w:rPr>
          <w:rFonts w:hint="eastAsia"/>
          <w:b/>
          <w:bCs/>
          <w:sz w:val="28"/>
          <w:szCs w:val="28"/>
        </w:rPr>
        <w:t>【解説】</w:t>
      </w:r>
      <w:r w:rsidR="00D55346">
        <w:rPr>
          <w:rFonts w:hint="eastAsia"/>
          <w:b/>
          <w:bCs/>
          <w:sz w:val="28"/>
          <w:szCs w:val="28"/>
        </w:rPr>
        <w:t>奈良県全体に裨益する内容であるならば、県単事業で行えばいいのであって、財政状況が厳しい町単で実施する理由はない。まして、水利施設の老朽化等に対する農家負担</w:t>
      </w:r>
      <w:r w:rsidR="006015BA">
        <w:rPr>
          <w:rFonts w:hint="eastAsia"/>
          <w:b/>
          <w:bCs/>
          <w:sz w:val="28"/>
          <w:szCs w:val="28"/>
        </w:rPr>
        <w:t>について</w:t>
      </w:r>
      <w:r w:rsidR="00BD19F4" w:rsidRPr="00BD19F4">
        <w:rPr>
          <w:rFonts w:hint="eastAsia"/>
          <w:b/>
          <w:bCs/>
          <w:color w:val="FF0000"/>
          <w:sz w:val="28"/>
          <w:szCs w:val="28"/>
        </w:rPr>
        <w:t>条例も無</w:t>
      </w:r>
      <w:r w:rsidR="00BD19F4">
        <w:rPr>
          <w:rFonts w:hint="eastAsia"/>
          <w:b/>
          <w:bCs/>
          <w:color w:val="FF0000"/>
          <w:sz w:val="28"/>
          <w:szCs w:val="28"/>
        </w:rPr>
        <w:t>い上に、</w:t>
      </w:r>
      <w:r w:rsidR="00D55346" w:rsidRPr="00BD19F4">
        <w:rPr>
          <w:rFonts w:hint="eastAsia"/>
          <w:b/>
          <w:bCs/>
          <w:color w:val="FF0000"/>
          <w:sz w:val="28"/>
          <w:szCs w:val="28"/>
        </w:rPr>
        <w:t>三宅町のみ3割</w:t>
      </w:r>
      <w:r w:rsidR="00D55346">
        <w:rPr>
          <w:rFonts w:hint="eastAsia"/>
          <w:b/>
          <w:bCs/>
          <w:sz w:val="28"/>
          <w:szCs w:val="28"/>
        </w:rPr>
        <w:t>（適正化事業は他は1割）を強いる中にあって、このような無駄</w:t>
      </w:r>
      <w:r w:rsidR="006015BA">
        <w:rPr>
          <w:rFonts w:hint="eastAsia"/>
          <w:b/>
          <w:bCs/>
          <w:sz w:val="28"/>
          <w:szCs w:val="28"/>
        </w:rPr>
        <w:t>とも思える</w:t>
      </w:r>
      <w:r w:rsidR="00D55346">
        <w:rPr>
          <w:rFonts w:hint="eastAsia"/>
          <w:b/>
          <w:bCs/>
          <w:sz w:val="28"/>
          <w:szCs w:val="28"/>
        </w:rPr>
        <w:t>事業を実施する余裕はない。</w:t>
      </w:r>
      <w:r w:rsidR="005B0B18">
        <w:rPr>
          <w:rFonts w:hint="eastAsia"/>
          <w:b/>
          <w:bCs/>
          <w:sz w:val="28"/>
          <w:szCs w:val="28"/>
        </w:rPr>
        <w:t>実証ほ場対象の農家のみが裨益する今回の実証よりは、「トリフルメゾピリム」を含む箱粒材</w:t>
      </w:r>
      <w:r w:rsidR="003D4D78">
        <w:rPr>
          <w:rFonts w:hint="eastAsia"/>
          <w:b/>
          <w:bCs/>
          <w:sz w:val="28"/>
          <w:szCs w:val="28"/>
        </w:rPr>
        <w:t>を</w:t>
      </w:r>
      <w:r w:rsidR="003D4D78" w:rsidRPr="00BD19F4">
        <w:rPr>
          <w:rFonts w:hint="eastAsia"/>
          <w:b/>
          <w:bCs/>
          <w:color w:val="FF0000"/>
          <w:sz w:val="28"/>
          <w:szCs w:val="28"/>
        </w:rPr>
        <w:t>団体購入しそれ</w:t>
      </w:r>
      <w:r w:rsidR="005B0B18" w:rsidRPr="00BD19F4">
        <w:rPr>
          <w:rFonts w:hint="eastAsia"/>
          <w:b/>
          <w:bCs/>
          <w:color w:val="FF0000"/>
          <w:sz w:val="28"/>
          <w:szCs w:val="28"/>
        </w:rPr>
        <w:t>に対して農家に補助</w:t>
      </w:r>
      <w:r w:rsidR="005B0B18">
        <w:rPr>
          <w:rFonts w:hint="eastAsia"/>
          <w:b/>
          <w:bCs/>
          <w:sz w:val="28"/>
          <w:szCs w:val="28"/>
        </w:rPr>
        <w:t>した方が</w:t>
      </w:r>
      <w:r w:rsidR="00557484">
        <w:rPr>
          <w:rFonts w:hint="eastAsia"/>
          <w:b/>
          <w:bCs/>
          <w:sz w:val="28"/>
          <w:szCs w:val="28"/>
        </w:rPr>
        <w:t>、税金を使用する視点から</w:t>
      </w:r>
      <w:r w:rsidR="005B0B18">
        <w:rPr>
          <w:rFonts w:hint="eastAsia"/>
          <w:b/>
          <w:bCs/>
          <w:sz w:val="28"/>
          <w:szCs w:val="28"/>
        </w:rPr>
        <w:t>余程不公平が無く有効であると思料するが如何。</w:t>
      </w:r>
    </w:p>
    <w:p w14:paraId="746E3175" w14:textId="7B5A365F" w:rsidR="00A9161A" w:rsidRDefault="00FA77FA" w:rsidP="00B40610">
      <w:pPr>
        <w:pStyle w:val="a3"/>
        <w:numPr>
          <w:ilvl w:val="0"/>
          <w:numId w:val="1"/>
        </w:numPr>
        <w:ind w:leftChars="0"/>
        <w:jc w:val="left"/>
        <w:rPr>
          <w:b/>
          <w:bCs/>
          <w:sz w:val="28"/>
          <w:szCs w:val="28"/>
        </w:rPr>
      </w:pPr>
      <w:r w:rsidRPr="00BD19F4">
        <w:rPr>
          <w:rFonts w:hint="eastAsia"/>
          <w:b/>
          <w:bCs/>
          <w:color w:val="FF0000"/>
          <w:sz w:val="28"/>
          <w:szCs w:val="28"/>
        </w:rPr>
        <w:t>JA奈良によるドローン防除</w:t>
      </w:r>
      <w:r w:rsidR="00D55346">
        <w:rPr>
          <w:rFonts w:hint="eastAsia"/>
          <w:b/>
          <w:bCs/>
          <w:sz w:val="28"/>
          <w:szCs w:val="28"/>
        </w:rPr>
        <w:t>の</w:t>
      </w:r>
      <w:r w:rsidR="00E94A4D">
        <w:rPr>
          <w:rFonts w:hint="eastAsia"/>
          <w:b/>
          <w:bCs/>
          <w:sz w:val="28"/>
          <w:szCs w:val="28"/>
        </w:rPr>
        <w:t>これまでの</w:t>
      </w:r>
      <w:r>
        <w:rPr>
          <w:rFonts w:hint="eastAsia"/>
          <w:b/>
          <w:bCs/>
          <w:sz w:val="28"/>
          <w:szCs w:val="28"/>
        </w:rPr>
        <w:t>知見</w:t>
      </w:r>
      <w:r w:rsidR="00E94A4D">
        <w:rPr>
          <w:rFonts w:hint="eastAsia"/>
          <w:b/>
          <w:bCs/>
          <w:sz w:val="28"/>
          <w:szCs w:val="28"/>
        </w:rPr>
        <w:t>が活かされているのか</w:t>
      </w:r>
      <w:r>
        <w:rPr>
          <w:rFonts w:hint="eastAsia"/>
          <w:b/>
          <w:bCs/>
          <w:sz w:val="28"/>
          <w:szCs w:val="28"/>
        </w:rPr>
        <w:t>如何？</w:t>
      </w:r>
    </w:p>
    <w:p w14:paraId="147BF498" w14:textId="1B3665BD" w:rsidR="00FA77FA" w:rsidRDefault="00FA77FA" w:rsidP="00FA77FA">
      <w:pPr>
        <w:pStyle w:val="a3"/>
        <w:ind w:leftChars="0" w:left="720"/>
        <w:jc w:val="left"/>
        <w:rPr>
          <w:b/>
          <w:bCs/>
          <w:sz w:val="28"/>
          <w:szCs w:val="28"/>
        </w:rPr>
      </w:pPr>
      <w:r>
        <w:rPr>
          <w:rFonts w:hint="eastAsia"/>
          <w:b/>
          <w:bCs/>
          <w:sz w:val="28"/>
          <w:szCs w:val="28"/>
        </w:rPr>
        <w:t>【解説】JA奈良に限らず、ドローンによるウンカ防除については、液剤ではあまり効果がみれず、粒剤の開発が求められているとの見解が数年前からあり、これまでの知見を踏まえた実証となっているのか疑問がある。</w:t>
      </w:r>
    </w:p>
    <w:p w14:paraId="282B3925" w14:textId="3DAFFE6B" w:rsidR="00FC077B" w:rsidRDefault="00D70210" w:rsidP="00D70210">
      <w:pPr>
        <w:pStyle w:val="a3"/>
        <w:numPr>
          <w:ilvl w:val="0"/>
          <w:numId w:val="1"/>
        </w:numPr>
        <w:ind w:leftChars="0"/>
        <w:jc w:val="left"/>
        <w:rPr>
          <w:b/>
          <w:bCs/>
          <w:sz w:val="28"/>
          <w:szCs w:val="28"/>
        </w:rPr>
      </w:pPr>
      <w:r>
        <w:rPr>
          <w:rFonts w:hint="eastAsia"/>
          <w:b/>
          <w:bCs/>
          <w:sz w:val="28"/>
          <w:szCs w:val="28"/>
        </w:rPr>
        <w:t>町に期待することは、実証や検証ではなく、農家情報と研究情報を集積した</w:t>
      </w:r>
      <w:r w:rsidRPr="00BD19F4">
        <w:rPr>
          <w:rFonts w:hint="eastAsia"/>
          <w:b/>
          <w:bCs/>
          <w:color w:val="FF0000"/>
          <w:sz w:val="28"/>
          <w:szCs w:val="28"/>
        </w:rPr>
        <w:t>「情報のプラットホーム」</w:t>
      </w:r>
      <w:r>
        <w:rPr>
          <w:rFonts w:hint="eastAsia"/>
          <w:b/>
          <w:bCs/>
          <w:sz w:val="28"/>
          <w:szCs w:val="28"/>
        </w:rPr>
        <w:t>である。例えば、トビイロウンカが発生しているのは、町のどこの大事で発生しているとか、今年はこういう病気が発生しているとか。更には、他町ではこんな対策があるとか</w:t>
      </w:r>
      <w:r w:rsidR="006015BA">
        <w:rPr>
          <w:rFonts w:hint="eastAsia"/>
          <w:b/>
          <w:bCs/>
          <w:sz w:val="28"/>
          <w:szCs w:val="28"/>
        </w:rPr>
        <w:t>三宅町に情報が集積するしくみである</w:t>
      </w:r>
      <w:r>
        <w:rPr>
          <w:rFonts w:hint="eastAsia"/>
          <w:b/>
          <w:bCs/>
          <w:sz w:val="28"/>
          <w:szCs w:val="28"/>
        </w:rPr>
        <w:t>。</w:t>
      </w:r>
    </w:p>
    <w:p w14:paraId="20CD416B" w14:textId="5779EDE6" w:rsidR="00755058" w:rsidRDefault="00FC077B" w:rsidP="00FC077B">
      <w:pPr>
        <w:pStyle w:val="a3"/>
        <w:ind w:leftChars="0" w:left="720"/>
        <w:jc w:val="left"/>
        <w:rPr>
          <w:b/>
          <w:bCs/>
          <w:sz w:val="28"/>
          <w:szCs w:val="28"/>
        </w:rPr>
      </w:pPr>
      <w:r>
        <w:rPr>
          <w:rFonts w:hint="eastAsia"/>
          <w:b/>
          <w:bCs/>
          <w:sz w:val="28"/>
          <w:szCs w:val="28"/>
        </w:rPr>
        <w:t>【解説】イネの防除に関しては、トビイロウンカだけでなく、例えば今年度は、8月上旬の雨継続により、三宅町でも「イモチ病」や「モンガレ病」も小さいが発生した。更には、「バクテリアによる腐れ」もあり、ト</w:t>
      </w:r>
      <w:r>
        <w:rPr>
          <w:rFonts w:hint="eastAsia"/>
          <w:b/>
          <w:bCs/>
          <w:sz w:val="28"/>
          <w:szCs w:val="28"/>
        </w:rPr>
        <w:lastRenderedPageBreak/>
        <w:t>ビイロウンカを気にしていた農家としては、見分けがつかない現象が見受け</w:t>
      </w:r>
      <w:r w:rsidR="006015BA">
        <w:rPr>
          <w:rFonts w:hint="eastAsia"/>
          <w:b/>
          <w:bCs/>
          <w:sz w:val="28"/>
          <w:szCs w:val="28"/>
        </w:rPr>
        <w:t>られ</w:t>
      </w:r>
      <w:r>
        <w:rPr>
          <w:rFonts w:hint="eastAsia"/>
          <w:b/>
          <w:bCs/>
          <w:sz w:val="28"/>
          <w:szCs w:val="28"/>
        </w:rPr>
        <w:t>、「中部農林」</w:t>
      </w:r>
      <w:r w:rsidR="006015BA">
        <w:rPr>
          <w:rFonts w:hint="eastAsia"/>
          <w:b/>
          <w:bCs/>
          <w:sz w:val="28"/>
          <w:szCs w:val="28"/>
        </w:rPr>
        <w:t>や</w:t>
      </w:r>
      <w:r>
        <w:rPr>
          <w:rFonts w:hint="eastAsia"/>
          <w:b/>
          <w:bCs/>
          <w:sz w:val="28"/>
          <w:szCs w:val="28"/>
        </w:rPr>
        <w:t>「防除所」にお願いする局面もあった。特に、「ジャンボタニシ」の食害及び対策に関する</w:t>
      </w:r>
      <w:r w:rsidR="006015BA">
        <w:rPr>
          <w:rFonts w:hint="eastAsia"/>
          <w:b/>
          <w:bCs/>
          <w:sz w:val="28"/>
          <w:szCs w:val="28"/>
        </w:rPr>
        <w:t>町の</w:t>
      </w:r>
      <w:r>
        <w:rPr>
          <w:rFonts w:hint="eastAsia"/>
          <w:b/>
          <w:bCs/>
          <w:sz w:val="28"/>
          <w:szCs w:val="28"/>
        </w:rPr>
        <w:t>情報も重要である（浅水管理、寒冷期の耕運、</w:t>
      </w:r>
      <w:r w:rsidR="006015BA">
        <w:rPr>
          <w:rFonts w:hint="eastAsia"/>
          <w:b/>
          <w:bCs/>
          <w:sz w:val="28"/>
          <w:szCs w:val="28"/>
        </w:rPr>
        <w:t>水路の泥上げ、</w:t>
      </w:r>
      <w:r>
        <w:rPr>
          <w:rFonts w:hint="eastAsia"/>
          <w:b/>
          <w:bCs/>
          <w:sz w:val="28"/>
          <w:szCs w:val="28"/>
        </w:rPr>
        <w:t>有効な農薬の啓発＜高価なスクミンの代わる「つばき油」の魚毒性＞）。</w:t>
      </w:r>
    </w:p>
    <w:p w14:paraId="4C05C2A1" w14:textId="0CAEC863" w:rsidR="00FC077B" w:rsidRDefault="00BD19F4" w:rsidP="00FC077B">
      <w:pPr>
        <w:pStyle w:val="a3"/>
        <w:numPr>
          <w:ilvl w:val="0"/>
          <w:numId w:val="1"/>
        </w:numPr>
        <w:ind w:leftChars="0"/>
        <w:jc w:val="left"/>
        <w:rPr>
          <w:b/>
          <w:bCs/>
          <w:sz w:val="28"/>
          <w:szCs w:val="28"/>
        </w:rPr>
      </w:pPr>
      <w:r w:rsidRPr="00BD19F4">
        <w:rPr>
          <w:rFonts w:hint="eastAsia"/>
          <w:b/>
          <w:bCs/>
          <w:sz w:val="28"/>
          <w:szCs w:val="28"/>
        </w:rPr>
        <w:t>米作の営農技術を標榜するならば、</w:t>
      </w:r>
      <w:r>
        <w:rPr>
          <w:rFonts w:hint="eastAsia"/>
          <w:b/>
          <w:bCs/>
          <w:sz w:val="28"/>
          <w:szCs w:val="28"/>
        </w:rPr>
        <w:t>地産地消で</w:t>
      </w:r>
      <w:r w:rsidR="00FC077B" w:rsidRPr="00BD19F4">
        <w:rPr>
          <w:rFonts w:hint="eastAsia"/>
          <w:b/>
          <w:bCs/>
          <w:color w:val="FF0000"/>
          <w:sz w:val="28"/>
          <w:szCs w:val="28"/>
        </w:rPr>
        <w:t>米の消費拡大</w:t>
      </w:r>
      <w:r w:rsidR="00FC077B">
        <w:rPr>
          <w:rFonts w:hint="eastAsia"/>
          <w:b/>
          <w:bCs/>
          <w:sz w:val="28"/>
          <w:szCs w:val="28"/>
        </w:rPr>
        <w:t>を、単一農協に甘んじるＪＡ奈良とともに推進すべきである。例えば、韓国の味を改良したキムチのように、米粉を利用し香辛料を生かした「フォー」を</w:t>
      </w:r>
      <w:r w:rsidR="006015BA">
        <w:rPr>
          <w:rFonts w:hint="eastAsia"/>
          <w:b/>
          <w:bCs/>
          <w:sz w:val="28"/>
          <w:szCs w:val="28"/>
        </w:rPr>
        <w:t>を</w:t>
      </w:r>
      <w:r w:rsidR="00FC077B">
        <w:rPr>
          <w:rFonts w:hint="eastAsia"/>
          <w:b/>
          <w:bCs/>
          <w:sz w:val="28"/>
          <w:szCs w:val="28"/>
        </w:rPr>
        <w:t>三宅町発で日本風にアレンジできないか。</w:t>
      </w:r>
    </w:p>
    <w:p w14:paraId="5945619F" w14:textId="4F61133D" w:rsidR="00FC077B" w:rsidRDefault="00FC077B" w:rsidP="00FC077B">
      <w:pPr>
        <w:pStyle w:val="a3"/>
        <w:ind w:leftChars="0" w:left="720"/>
        <w:jc w:val="left"/>
        <w:rPr>
          <w:b/>
          <w:bCs/>
          <w:sz w:val="28"/>
          <w:szCs w:val="28"/>
        </w:rPr>
      </w:pPr>
      <w:r>
        <w:rPr>
          <w:rFonts w:hint="eastAsia"/>
          <w:b/>
          <w:bCs/>
          <w:sz w:val="28"/>
          <w:szCs w:val="28"/>
        </w:rPr>
        <w:t>【解説】米が余り来年度も青森県の面積程、減反する必要があるとの見通しがある中、町では、減反が殆ど実施されておらずフリーライダー（ただで、その恩恵を被っている農家）が多く、高収益作物への転換も含め、米の消費拡大を考える責任がある。不断の努力のもと、</w:t>
      </w:r>
      <w:r w:rsidR="006015BA">
        <w:rPr>
          <w:rFonts w:hint="eastAsia"/>
          <w:b/>
          <w:bCs/>
          <w:sz w:val="28"/>
          <w:szCs w:val="28"/>
        </w:rPr>
        <w:t>例えば、</w:t>
      </w:r>
      <w:r>
        <w:rPr>
          <w:rFonts w:hint="eastAsia"/>
          <w:b/>
          <w:bCs/>
          <w:sz w:val="28"/>
          <w:szCs w:val="28"/>
        </w:rPr>
        <w:t>ＪＡ泉州では、米価は高止ま</w:t>
      </w:r>
      <w:r w:rsidR="006015BA">
        <w:rPr>
          <w:rFonts w:hint="eastAsia"/>
          <w:b/>
          <w:bCs/>
          <w:sz w:val="28"/>
          <w:szCs w:val="28"/>
        </w:rPr>
        <w:t>っている</w:t>
      </w:r>
      <w:r>
        <w:rPr>
          <w:rFonts w:hint="eastAsia"/>
          <w:b/>
          <w:bCs/>
          <w:sz w:val="28"/>
          <w:szCs w:val="28"/>
        </w:rPr>
        <w:t>。</w:t>
      </w:r>
    </w:p>
    <w:p w14:paraId="77594B0E" w14:textId="7A042E73" w:rsidR="00FC077B" w:rsidRDefault="00FC077B" w:rsidP="00FC077B">
      <w:pPr>
        <w:pStyle w:val="a3"/>
        <w:numPr>
          <w:ilvl w:val="0"/>
          <w:numId w:val="1"/>
        </w:numPr>
        <w:ind w:leftChars="0"/>
        <w:jc w:val="left"/>
        <w:rPr>
          <w:b/>
          <w:bCs/>
          <w:sz w:val="28"/>
          <w:szCs w:val="28"/>
        </w:rPr>
      </w:pPr>
      <w:r>
        <w:rPr>
          <w:rFonts w:hint="eastAsia"/>
          <w:b/>
          <w:bCs/>
          <w:sz w:val="28"/>
          <w:szCs w:val="28"/>
        </w:rPr>
        <w:t>何をするには三宅町の宿命である</w:t>
      </w:r>
      <w:r w:rsidRPr="00BD19F4">
        <w:rPr>
          <w:rFonts w:hint="eastAsia"/>
          <w:b/>
          <w:bCs/>
          <w:color w:val="FF0000"/>
          <w:sz w:val="28"/>
          <w:szCs w:val="28"/>
        </w:rPr>
        <w:t>「排水改良（内水排除）」</w:t>
      </w:r>
      <w:r>
        <w:rPr>
          <w:rFonts w:hint="eastAsia"/>
          <w:b/>
          <w:bCs/>
          <w:sz w:val="28"/>
          <w:szCs w:val="28"/>
        </w:rPr>
        <w:t>を意識して進める必要がある。上流の田原本町ではどんどん進められており、その被害を受ける傾向に三宅町はあり、現に遠隔監視した準用河川　但馬川の水位データを</w:t>
      </w:r>
      <w:r w:rsidR="006015BA">
        <w:rPr>
          <w:rFonts w:hint="eastAsia"/>
          <w:b/>
          <w:bCs/>
          <w:sz w:val="28"/>
          <w:szCs w:val="28"/>
        </w:rPr>
        <w:t>科学</w:t>
      </w:r>
      <w:r>
        <w:rPr>
          <w:rFonts w:hint="eastAsia"/>
          <w:b/>
          <w:bCs/>
          <w:sz w:val="28"/>
          <w:szCs w:val="28"/>
        </w:rPr>
        <w:t>すると近年洪水ピークは立</w:t>
      </w:r>
      <w:r w:rsidR="006015BA">
        <w:rPr>
          <w:rFonts w:hint="eastAsia"/>
          <w:b/>
          <w:bCs/>
          <w:sz w:val="28"/>
          <w:szCs w:val="28"/>
        </w:rPr>
        <w:t>つ傾向にある</w:t>
      </w:r>
      <w:r>
        <w:rPr>
          <w:rFonts w:hint="eastAsia"/>
          <w:b/>
          <w:bCs/>
          <w:sz w:val="28"/>
          <w:szCs w:val="28"/>
        </w:rPr>
        <w:t>。</w:t>
      </w:r>
    </w:p>
    <w:p w14:paraId="47057E49" w14:textId="7710EB7D" w:rsidR="00FC077B" w:rsidRDefault="00FC077B" w:rsidP="00FC077B">
      <w:pPr>
        <w:pStyle w:val="a3"/>
        <w:ind w:leftChars="0" w:left="720"/>
        <w:jc w:val="left"/>
        <w:rPr>
          <w:b/>
          <w:bCs/>
          <w:sz w:val="28"/>
          <w:szCs w:val="28"/>
        </w:rPr>
      </w:pPr>
      <w:r>
        <w:rPr>
          <w:rFonts w:hint="eastAsia"/>
          <w:b/>
          <w:bCs/>
          <w:sz w:val="28"/>
          <w:szCs w:val="28"/>
        </w:rPr>
        <w:t>【解説】三宅町においては。施設園芸や自給率の低い小麦</w:t>
      </w:r>
      <w:r w:rsidR="006015BA">
        <w:rPr>
          <w:rFonts w:hint="eastAsia"/>
          <w:b/>
          <w:bCs/>
          <w:sz w:val="28"/>
          <w:szCs w:val="28"/>
        </w:rPr>
        <w:t>・</w:t>
      </w:r>
      <w:r>
        <w:rPr>
          <w:rFonts w:hint="eastAsia"/>
          <w:b/>
          <w:bCs/>
          <w:sz w:val="28"/>
          <w:szCs w:val="28"/>
        </w:rPr>
        <w:t>大豆等高収益作物を作付けするにしても排水が悪く多大な困難が伴う。宅地化するにしても同様であり、内水排除を推進することは、大和川の３支川が流れる川</w:t>
      </w:r>
      <w:r>
        <w:rPr>
          <w:rFonts w:hint="eastAsia"/>
          <w:b/>
          <w:bCs/>
          <w:sz w:val="28"/>
          <w:szCs w:val="28"/>
        </w:rPr>
        <w:lastRenderedPageBreak/>
        <w:t>下の町</w:t>
      </w:r>
      <w:r w:rsidR="006015BA">
        <w:rPr>
          <w:rFonts w:hint="eastAsia"/>
          <w:b/>
          <w:bCs/>
          <w:sz w:val="28"/>
          <w:szCs w:val="28"/>
        </w:rPr>
        <w:t>が有する</w:t>
      </w:r>
      <w:r>
        <w:rPr>
          <w:rFonts w:hint="eastAsia"/>
          <w:b/>
          <w:bCs/>
          <w:sz w:val="28"/>
          <w:szCs w:val="28"/>
        </w:rPr>
        <w:t>発展の</w:t>
      </w:r>
      <w:r w:rsidR="006015BA">
        <w:rPr>
          <w:rFonts w:hint="eastAsia"/>
          <w:b/>
          <w:bCs/>
          <w:sz w:val="28"/>
          <w:szCs w:val="28"/>
        </w:rPr>
        <w:t>ための</w:t>
      </w:r>
      <w:r>
        <w:rPr>
          <w:rFonts w:hint="eastAsia"/>
          <w:b/>
          <w:bCs/>
          <w:sz w:val="28"/>
          <w:szCs w:val="28"/>
        </w:rPr>
        <w:t>宿命である。</w:t>
      </w:r>
    </w:p>
    <w:p w14:paraId="1DAC7B99" w14:textId="7879DE12" w:rsidR="00D70210" w:rsidRDefault="00D70210" w:rsidP="00755058">
      <w:pPr>
        <w:pStyle w:val="a3"/>
        <w:ind w:leftChars="0" w:left="720"/>
        <w:jc w:val="left"/>
        <w:rPr>
          <w:b/>
          <w:bCs/>
          <w:sz w:val="28"/>
          <w:szCs w:val="28"/>
        </w:rPr>
      </w:pPr>
    </w:p>
    <w:p w14:paraId="13F22D25" w14:textId="30F5AF8D" w:rsidR="00FC077B" w:rsidRDefault="00375E9E" w:rsidP="00375E9E">
      <w:pPr>
        <w:pStyle w:val="a3"/>
        <w:ind w:leftChars="0" w:left="0"/>
        <w:jc w:val="left"/>
        <w:rPr>
          <w:b/>
          <w:bCs/>
          <w:sz w:val="28"/>
          <w:szCs w:val="28"/>
        </w:rPr>
      </w:pPr>
      <w:r>
        <w:rPr>
          <w:rFonts w:hint="eastAsia"/>
          <w:b/>
          <w:bCs/>
          <w:sz w:val="28"/>
          <w:szCs w:val="28"/>
        </w:rPr>
        <w:t>県の方（防除所）も出席されるので、以下に要望をお伝えします。</w:t>
      </w:r>
    </w:p>
    <w:p w14:paraId="203C1E97" w14:textId="48ABF24A" w:rsidR="00D049F5" w:rsidRDefault="00755058" w:rsidP="00D70210">
      <w:pPr>
        <w:pStyle w:val="a3"/>
        <w:numPr>
          <w:ilvl w:val="0"/>
          <w:numId w:val="1"/>
        </w:numPr>
        <w:ind w:leftChars="0"/>
        <w:jc w:val="left"/>
        <w:rPr>
          <w:b/>
          <w:bCs/>
          <w:sz w:val="28"/>
          <w:szCs w:val="28"/>
        </w:rPr>
      </w:pPr>
      <w:r>
        <w:rPr>
          <w:rFonts w:hint="eastAsia"/>
          <w:b/>
          <w:bCs/>
          <w:sz w:val="28"/>
          <w:szCs w:val="28"/>
        </w:rPr>
        <w:t>【防除所へ】従来型で安価な「</w:t>
      </w:r>
      <w:r w:rsidRPr="00BD19F4">
        <w:rPr>
          <w:rFonts w:hint="eastAsia"/>
          <w:b/>
          <w:bCs/>
          <w:color w:val="FF0000"/>
          <w:sz w:val="28"/>
          <w:szCs w:val="28"/>
        </w:rPr>
        <w:t>オリゼメートオンコル</w:t>
      </w:r>
      <w:r>
        <w:rPr>
          <w:rFonts w:hint="eastAsia"/>
          <w:b/>
          <w:bCs/>
          <w:sz w:val="28"/>
          <w:szCs w:val="28"/>
        </w:rPr>
        <w:t>は、トビイロウンカにも有効であるが有効期間が短いので、私用する場合は、本田で早く防除すればいい」という</w:t>
      </w:r>
      <w:r w:rsidR="00936430">
        <w:rPr>
          <w:rFonts w:hint="eastAsia"/>
          <w:b/>
          <w:bCs/>
          <w:sz w:val="28"/>
          <w:szCs w:val="28"/>
        </w:rPr>
        <w:t>ことの真偽如何</w:t>
      </w:r>
      <w:r>
        <w:rPr>
          <w:rFonts w:hint="eastAsia"/>
          <w:b/>
          <w:bCs/>
          <w:sz w:val="28"/>
          <w:szCs w:val="28"/>
        </w:rPr>
        <w:t>（ＪＡ奈良の個人見解）</w:t>
      </w:r>
      <w:r w:rsidR="00B615A2">
        <w:rPr>
          <w:rFonts w:hint="eastAsia"/>
          <w:b/>
          <w:bCs/>
          <w:sz w:val="28"/>
          <w:szCs w:val="28"/>
        </w:rPr>
        <w:t>。</w:t>
      </w:r>
    </w:p>
    <w:p w14:paraId="6AE34E4E" w14:textId="6D744306" w:rsidR="00755058" w:rsidRDefault="00D049F5" w:rsidP="00D049F5">
      <w:pPr>
        <w:pStyle w:val="a3"/>
        <w:ind w:leftChars="0" w:left="720"/>
        <w:jc w:val="left"/>
        <w:rPr>
          <w:b/>
          <w:bCs/>
          <w:sz w:val="28"/>
          <w:szCs w:val="28"/>
        </w:rPr>
      </w:pPr>
      <w:r>
        <w:rPr>
          <w:rFonts w:hint="eastAsia"/>
          <w:b/>
          <w:bCs/>
          <w:sz w:val="28"/>
          <w:szCs w:val="28"/>
        </w:rPr>
        <w:t>【解説】米価は下がり必要経費が上がる一方でフルスロットルも高価である。</w:t>
      </w:r>
    </w:p>
    <w:p w14:paraId="084ACEA2" w14:textId="62092E32" w:rsidR="00D049F5" w:rsidRDefault="00D049F5" w:rsidP="005C0CA9">
      <w:pPr>
        <w:pStyle w:val="a3"/>
        <w:numPr>
          <w:ilvl w:val="0"/>
          <w:numId w:val="1"/>
        </w:numPr>
        <w:ind w:leftChars="0" w:left="709" w:hanging="862"/>
        <w:jc w:val="left"/>
        <w:rPr>
          <w:b/>
          <w:bCs/>
          <w:sz w:val="28"/>
          <w:szCs w:val="28"/>
        </w:rPr>
      </w:pPr>
      <w:r>
        <w:rPr>
          <w:rFonts w:hint="eastAsia"/>
          <w:b/>
          <w:bCs/>
          <w:sz w:val="28"/>
          <w:szCs w:val="28"/>
        </w:rPr>
        <w:t>【防除所へ】桜井市に一カ所しか予察等が無いなか、</w:t>
      </w:r>
      <w:r w:rsidRPr="00BD19F4">
        <w:rPr>
          <w:rFonts w:hint="eastAsia"/>
          <w:b/>
          <w:bCs/>
          <w:color w:val="FF0000"/>
          <w:sz w:val="28"/>
          <w:szCs w:val="28"/>
        </w:rPr>
        <w:t>複数個所の予察</w:t>
      </w:r>
      <w:r w:rsidR="00BD19F4" w:rsidRPr="00BD19F4">
        <w:rPr>
          <w:rFonts w:hint="eastAsia"/>
          <w:b/>
          <w:bCs/>
          <w:color w:val="FF0000"/>
          <w:sz w:val="28"/>
          <w:szCs w:val="28"/>
        </w:rPr>
        <w:t>灯</w:t>
      </w:r>
      <w:r>
        <w:rPr>
          <w:rFonts w:hint="eastAsia"/>
          <w:b/>
          <w:bCs/>
          <w:sz w:val="28"/>
          <w:szCs w:val="28"/>
        </w:rPr>
        <w:t>等が必要でないか。</w:t>
      </w:r>
    </w:p>
    <w:p w14:paraId="1A0B99B0" w14:textId="291C0BD8" w:rsidR="00D049F5" w:rsidRDefault="00D049F5" w:rsidP="00D049F5">
      <w:pPr>
        <w:pStyle w:val="a3"/>
        <w:ind w:leftChars="0" w:left="720"/>
        <w:jc w:val="left"/>
        <w:rPr>
          <w:b/>
          <w:bCs/>
          <w:sz w:val="28"/>
          <w:szCs w:val="28"/>
        </w:rPr>
      </w:pPr>
      <w:r>
        <w:rPr>
          <w:rFonts w:hint="eastAsia"/>
          <w:b/>
          <w:bCs/>
          <w:sz w:val="28"/>
          <w:szCs w:val="28"/>
        </w:rPr>
        <w:t>【解説】地域特性があるので三宅町単独で今回の実証を開始したのであれば、平場・中山間地等少なくとも複数個所での設置が必要と思料する。因みに、山口県では80カ所程度あるとの情報もある。</w:t>
      </w:r>
    </w:p>
    <w:p w14:paraId="74D8A25F" w14:textId="5296D6DF" w:rsidR="006136AE" w:rsidRDefault="00987F05" w:rsidP="005C0CA9">
      <w:pPr>
        <w:pStyle w:val="a3"/>
        <w:numPr>
          <w:ilvl w:val="0"/>
          <w:numId w:val="1"/>
        </w:numPr>
        <w:ind w:leftChars="0" w:left="851" w:hanging="851"/>
        <w:jc w:val="left"/>
        <w:rPr>
          <w:b/>
          <w:bCs/>
          <w:sz w:val="28"/>
          <w:szCs w:val="28"/>
        </w:rPr>
      </w:pPr>
      <w:r>
        <w:rPr>
          <w:rFonts w:hint="eastAsia"/>
          <w:b/>
          <w:bCs/>
          <w:sz w:val="28"/>
          <w:szCs w:val="28"/>
        </w:rPr>
        <w:t>【</w:t>
      </w:r>
      <w:r w:rsidR="00FC077B">
        <w:rPr>
          <w:rFonts w:hint="eastAsia"/>
          <w:b/>
          <w:bCs/>
          <w:sz w:val="28"/>
          <w:szCs w:val="28"/>
        </w:rPr>
        <w:t>中部農林</w:t>
      </w:r>
      <w:r>
        <w:rPr>
          <w:rFonts w:hint="eastAsia"/>
          <w:b/>
          <w:bCs/>
          <w:sz w:val="28"/>
          <w:szCs w:val="28"/>
        </w:rPr>
        <w:t>への要望】</w:t>
      </w:r>
      <w:r w:rsidR="006136AE" w:rsidRPr="00BD19F4">
        <w:rPr>
          <w:rFonts w:hint="eastAsia"/>
          <w:b/>
          <w:bCs/>
          <w:color w:val="FF0000"/>
          <w:sz w:val="28"/>
          <w:szCs w:val="28"/>
        </w:rPr>
        <w:t>「７月から9月の3か月間」についは、遠隔診断</w:t>
      </w:r>
      <w:r w:rsidR="006136AE" w:rsidRPr="00987F05">
        <w:rPr>
          <w:rFonts w:hint="eastAsia"/>
          <w:b/>
          <w:bCs/>
          <w:sz w:val="28"/>
          <w:szCs w:val="28"/>
        </w:rPr>
        <w:t>ができるようにお願いする</w:t>
      </w:r>
      <w:r w:rsidR="006136AE">
        <w:rPr>
          <w:rFonts w:hint="eastAsia"/>
          <w:b/>
          <w:bCs/>
          <w:sz w:val="28"/>
          <w:szCs w:val="28"/>
        </w:rPr>
        <w:t>。スマホで画像を送ろうにも、</w:t>
      </w:r>
      <w:r w:rsidR="00BD19F4">
        <w:rPr>
          <w:rFonts w:hint="eastAsia"/>
          <w:b/>
          <w:bCs/>
          <w:sz w:val="28"/>
          <w:szCs w:val="28"/>
        </w:rPr>
        <w:t>県で</w:t>
      </w:r>
      <w:r w:rsidR="006136AE">
        <w:rPr>
          <w:rFonts w:hint="eastAsia"/>
          <w:b/>
          <w:bCs/>
          <w:sz w:val="28"/>
          <w:szCs w:val="28"/>
        </w:rPr>
        <w:t>容量制限がかかりできないこと</w:t>
      </w:r>
      <w:r w:rsidR="00BD19F4">
        <w:rPr>
          <w:rFonts w:hint="eastAsia"/>
          <w:b/>
          <w:bCs/>
          <w:sz w:val="28"/>
          <w:szCs w:val="28"/>
        </w:rPr>
        <w:t>で</w:t>
      </w:r>
      <w:r w:rsidR="006136AE">
        <w:rPr>
          <w:rFonts w:hint="eastAsia"/>
          <w:b/>
          <w:bCs/>
          <w:sz w:val="28"/>
          <w:szCs w:val="28"/>
        </w:rPr>
        <w:t>あったが、この時期についてはその制限をは</w:t>
      </w:r>
      <w:r w:rsidR="00BD19F4">
        <w:rPr>
          <w:rFonts w:hint="eastAsia"/>
          <w:b/>
          <w:bCs/>
          <w:sz w:val="28"/>
          <w:szCs w:val="28"/>
        </w:rPr>
        <w:t>ず</w:t>
      </w:r>
      <w:r w:rsidR="006136AE">
        <w:rPr>
          <w:rFonts w:hint="eastAsia"/>
          <w:b/>
          <w:bCs/>
          <w:sz w:val="28"/>
          <w:szCs w:val="28"/>
        </w:rPr>
        <w:t>して頂きたい。</w:t>
      </w:r>
    </w:p>
    <w:p w14:paraId="45274045" w14:textId="753EB433" w:rsidR="00D70210" w:rsidRPr="00B40610" w:rsidRDefault="006136AE" w:rsidP="000547A3">
      <w:pPr>
        <w:pStyle w:val="a3"/>
        <w:ind w:leftChars="0" w:left="720"/>
        <w:jc w:val="left"/>
        <w:rPr>
          <w:b/>
          <w:bCs/>
          <w:sz w:val="28"/>
          <w:szCs w:val="28"/>
        </w:rPr>
      </w:pPr>
      <w:r>
        <w:rPr>
          <w:rFonts w:hint="eastAsia"/>
          <w:b/>
          <w:bCs/>
          <w:sz w:val="28"/>
          <w:szCs w:val="28"/>
        </w:rPr>
        <w:t>【解説】</w:t>
      </w:r>
      <w:r w:rsidR="002C66A6" w:rsidRPr="00987F05">
        <w:rPr>
          <w:rFonts w:hint="eastAsia"/>
          <w:b/>
          <w:bCs/>
          <w:sz w:val="28"/>
          <w:szCs w:val="28"/>
        </w:rPr>
        <w:t>防除所は忙しいと思われるので、確立した技術情報の指導については「中部農林」に依るところが大きい。しかしながら、農家が必要とするときに、彼らも多忙であり中々現地に出向けない。</w:t>
      </w:r>
    </w:p>
    <w:sectPr w:rsidR="00D70210" w:rsidRPr="00B40610" w:rsidSect="00B615A2">
      <w:pgSz w:w="11906" w:h="16838"/>
      <w:pgMar w:top="709" w:right="849" w:bottom="851"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044D"/>
    <w:multiLevelType w:val="hybridMultilevel"/>
    <w:tmpl w:val="83F00DD0"/>
    <w:lvl w:ilvl="0" w:tplc="10EC7E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A2"/>
    <w:rsid w:val="00000A28"/>
    <w:rsid w:val="000547A3"/>
    <w:rsid w:val="000E2B34"/>
    <w:rsid w:val="001D4114"/>
    <w:rsid w:val="0027716C"/>
    <w:rsid w:val="002C66A6"/>
    <w:rsid w:val="00341A4D"/>
    <w:rsid w:val="00375E9E"/>
    <w:rsid w:val="003A619C"/>
    <w:rsid w:val="003B3779"/>
    <w:rsid w:val="003D4D78"/>
    <w:rsid w:val="00476E93"/>
    <w:rsid w:val="0055622C"/>
    <w:rsid w:val="00557484"/>
    <w:rsid w:val="005B0B18"/>
    <w:rsid w:val="005C0CA9"/>
    <w:rsid w:val="006015BA"/>
    <w:rsid w:val="006136AE"/>
    <w:rsid w:val="0062720F"/>
    <w:rsid w:val="00657D30"/>
    <w:rsid w:val="00687CFF"/>
    <w:rsid w:val="006E579A"/>
    <w:rsid w:val="007075C5"/>
    <w:rsid w:val="00755058"/>
    <w:rsid w:val="00782825"/>
    <w:rsid w:val="00786918"/>
    <w:rsid w:val="00786DC7"/>
    <w:rsid w:val="0079751D"/>
    <w:rsid w:val="007B690C"/>
    <w:rsid w:val="008866B6"/>
    <w:rsid w:val="008A6FA2"/>
    <w:rsid w:val="008B1EBA"/>
    <w:rsid w:val="008F7316"/>
    <w:rsid w:val="00936430"/>
    <w:rsid w:val="00971113"/>
    <w:rsid w:val="00987F05"/>
    <w:rsid w:val="00A9161A"/>
    <w:rsid w:val="00B36DD2"/>
    <w:rsid w:val="00B40610"/>
    <w:rsid w:val="00B44AD6"/>
    <w:rsid w:val="00B615A2"/>
    <w:rsid w:val="00BA2F12"/>
    <w:rsid w:val="00BD19F4"/>
    <w:rsid w:val="00BD220F"/>
    <w:rsid w:val="00BF74FB"/>
    <w:rsid w:val="00C67952"/>
    <w:rsid w:val="00CB4F9B"/>
    <w:rsid w:val="00D049F5"/>
    <w:rsid w:val="00D55346"/>
    <w:rsid w:val="00D70210"/>
    <w:rsid w:val="00DE6175"/>
    <w:rsid w:val="00E021EE"/>
    <w:rsid w:val="00E4732E"/>
    <w:rsid w:val="00E94A4D"/>
    <w:rsid w:val="00F52C00"/>
    <w:rsid w:val="00F60F2A"/>
    <w:rsid w:val="00FA0DD1"/>
    <w:rsid w:val="00FA77FA"/>
    <w:rsid w:val="00FC077B"/>
    <w:rsid w:val="00FE6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26053F"/>
  <w15:chartTrackingRefBased/>
  <w15:docId w15:val="{ABE37B25-DCB2-4BA6-99AE-DB824109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6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426</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志野　尚司</dc:creator>
  <cp:keywords/>
  <dc:description/>
  <cp:lastModifiedBy>志野　尚司</cp:lastModifiedBy>
  <cp:revision>49</cp:revision>
  <dcterms:created xsi:type="dcterms:W3CDTF">2021-12-28T02:22:00Z</dcterms:created>
  <dcterms:modified xsi:type="dcterms:W3CDTF">2021-12-28T06:35:00Z</dcterms:modified>
</cp:coreProperties>
</file>